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ДОГОВОР</w:t>
      </w:r>
      <w:r w:rsidRPr="007010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01027">
        <w:rPr>
          <w:b/>
          <w:bCs/>
          <w:color w:val="000000"/>
          <w:sz w:val="20"/>
          <w:szCs w:val="20"/>
        </w:rPr>
        <w:br/>
      </w:r>
      <w:bookmarkStart w:id="0" w:name="OLE_LINK1"/>
      <w:bookmarkStart w:id="1" w:name="OLE_LINK2"/>
      <w:bookmarkStart w:id="2" w:name="OLE_LINK3"/>
      <w:r w:rsidRPr="00701027">
        <w:rPr>
          <w:rStyle w:val="a4"/>
          <w:color w:val="000000"/>
          <w:sz w:val="20"/>
          <w:szCs w:val="20"/>
        </w:rPr>
        <w:t>публичной оферты о продаже мебели в интернет-магазине</w:t>
      </w:r>
      <w:bookmarkEnd w:id="0"/>
      <w:bookmarkEnd w:id="1"/>
      <w:bookmarkEnd w:id="2"/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ИП Колобов В.В., далее «Продавец», публикует публичную оферту о продаже товаров </w:t>
      </w:r>
      <w:r w:rsidR="00256D8E" w:rsidRPr="00701027">
        <w:rPr>
          <w:color w:val="000000"/>
          <w:sz w:val="20"/>
          <w:szCs w:val="20"/>
        </w:rPr>
        <w:t>способом дистанционной торговли</w:t>
      </w:r>
      <w:r w:rsidRPr="00701027">
        <w:rPr>
          <w:color w:val="000000"/>
          <w:sz w:val="20"/>
          <w:szCs w:val="20"/>
        </w:rPr>
        <w:t xml:space="preserve">, представленных на официальном сайте продавца </w:t>
      </w:r>
      <w:hyperlink r:id="rId4" w:history="1">
        <w:r w:rsidR="00892262" w:rsidRPr="00494B20">
          <w:rPr>
            <w:rStyle w:val="a5"/>
            <w:sz w:val="20"/>
            <w:szCs w:val="20"/>
            <w:lang w:val="en-US"/>
          </w:rPr>
          <w:t>www</w:t>
        </w:r>
        <w:r w:rsidR="00892262" w:rsidRPr="00892262">
          <w:rPr>
            <w:rStyle w:val="a5"/>
            <w:sz w:val="20"/>
            <w:szCs w:val="20"/>
          </w:rPr>
          <w:t>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lerom</w:t>
        </w:r>
        <w:proofErr w:type="spellEnd"/>
        <w:r w:rsidR="00892262" w:rsidRPr="00892262">
          <w:rPr>
            <w:rStyle w:val="a5"/>
            <w:sz w:val="20"/>
            <w:szCs w:val="20"/>
          </w:rPr>
          <w:t>74.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892262" w:rsidRPr="00892262">
        <w:rPr>
          <w:color w:val="000000"/>
          <w:sz w:val="20"/>
          <w:szCs w:val="20"/>
        </w:rPr>
        <w:t xml:space="preserve"> </w:t>
      </w:r>
      <w:hyperlink r:id="rId5" w:history="1"/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1. ОБЩИЕ ПОЛОЖЕНИЯ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1.1. Настоящий договор определяет порядок розничной купли-продажи товара через интернет-магазин и в соответствии со ст. 437 Гражданского кодекса РФ является официальной публичной офертой, адресованной лицам. Настоящая публичная оферта определяет все существенные условия договора между продавцом и лицом, акцептовавшим оферту.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1.2. Каждая сторона,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</w:t>
      </w:r>
      <w:r w:rsidR="00736DF6" w:rsidRPr="00701027">
        <w:rPr>
          <w:color w:val="000000"/>
          <w:sz w:val="20"/>
          <w:szCs w:val="20"/>
        </w:rPr>
        <w:t xml:space="preserve"> и исполнения договора  купли-продажи.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1.3. Заказывая товар в интернет - магазине, покупатель осуществляет полный и безоговорочный акцепт условий, изложенных в настоящем договоре. Покупатель гарантирует, что все условия настоящего договора ему понятны, и он принимает их безусловно и в полном объеме. </w:t>
      </w:r>
      <w:r w:rsidR="00256D8E" w:rsidRPr="00701027">
        <w:rPr>
          <w:color w:val="000000"/>
          <w:sz w:val="20"/>
          <w:szCs w:val="20"/>
        </w:rPr>
        <w:t>Продавец</w:t>
      </w:r>
      <w:r w:rsidRPr="00701027">
        <w:rPr>
          <w:color w:val="000000"/>
          <w:sz w:val="20"/>
          <w:szCs w:val="20"/>
        </w:rPr>
        <w:t xml:space="preserve"> не несет ответственности за </w:t>
      </w:r>
      <w:r w:rsidR="00256D8E" w:rsidRPr="00701027">
        <w:rPr>
          <w:color w:val="000000"/>
          <w:sz w:val="20"/>
          <w:szCs w:val="20"/>
        </w:rPr>
        <w:t>данные предоставленные покупателем при разработке продавцом 3</w:t>
      </w:r>
      <w:r w:rsidR="00256D8E" w:rsidRPr="00701027">
        <w:rPr>
          <w:color w:val="000000"/>
          <w:sz w:val="20"/>
          <w:szCs w:val="20"/>
          <w:lang w:val="en-US"/>
        </w:rPr>
        <w:t>D</w:t>
      </w:r>
      <w:r w:rsidR="00800C02" w:rsidRPr="00701027">
        <w:rPr>
          <w:color w:val="000000"/>
          <w:sz w:val="20"/>
          <w:szCs w:val="20"/>
        </w:rPr>
        <w:t>дизайн проекта, ответственность за некорректно проведенный замер и связанные с этим возможные проблемы с установкой мебели, покупатель берет на себя.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1.4. К отношениям между покупателем и продавцом применяются положения Гражданского кодекса РФ, Закона РФ «О защите прав потребителей» от 07.02.1992 года, № 2300-1, Правил продажи товаров дистанционным способом, утвержденных Постановлением Правительства РФ № 612 от 27.09.2007 года.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1.5. Продавец оставляет за собой право в одностороннем порядке изменять </w:t>
      </w:r>
      <w:r w:rsidR="00256D8E" w:rsidRPr="00701027">
        <w:rPr>
          <w:color w:val="000000"/>
          <w:sz w:val="20"/>
          <w:szCs w:val="20"/>
        </w:rPr>
        <w:t>стоимость товара, в интернет магазине. Изменение цены не распространяется на товар, который был оформлен д</w:t>
      </w:r>
      <w:r w:rsidR="00736DF6" w:rsidRPr="00701027">
        <w:rPr>
          <w:color w:val="000000"/>
          <w:sz w:val="20"/>
          <w:szCs w:val="20"/>
        </w:rPr>
        <w:t>о момента изменения цены на товар.</w:t>
      </w:r>
      <w:r w:rsidR="00256D8E" w:rsidRPr="00701027">
        <w:rPr>
          <w:color w:val="000000"/>
          <w:sz w:val="20"/>
          <w:szCs w:val="20"/>
        </w:rPr>
        <w:t xml:space="preserve"> Стоимость товара в таких заказах остается фиксированной. 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1.6. Действующая редакция договора размещена на сайте </w:t>
      </w:r>
      <w:proofErr w:type="spellStart"/>
      <w:proofErr w:type="gramStart"/>
      <w:r w:rsidRPr="00701027">
        <w:rPr>
          <w:color w:val="000000"/>
          <w:sz w:val="20"/>
          <w:szCs w:val="20"/>
        </w:rPr>
        <w:t>интернет-магазина</w:t>
      </w:r>
      <w:proofErr w:type="spellEnd"/>
      <w:proofErr w:type="gramEnd"/>
      <w:r w:rsidR="00892262" w:rsidRPr="00892262">
        <w:rPr>
          <w:color w:val="000000"/>
          <w:sz w:val="20"/>
          <w:szCs w:val="20"/>
        </w:rPr>
        <w:t xml:space="preserve"> </w:t>
      </w:r>
      <w:r w:rsidR="00892262">
        <w:rPr>
          <w:color w:val="000000"/>
          <w:sz w:val="20"/>
          <w:szCs w:val="20"/>
          <w:lang w:val="en-US"/>
        </w:rPr>
        <w:fldChar w:fldCharType="begin"/>
      </w:r>
      <w:r w:rsidR="00892262" w:rsidRPr="00892262">
        <w:rPr>
          <w:color w:val="000000"/>
          <w:sz w:val="20"/>
          <w:szCs w:val="20"/>
        </w:rPr>
        <w:instrText xml:space="preserve"> </w:instrText>
      </w:r>
      <w:r w:rsidR="00892262">
        <w:rPr>
          <w:color w:val="000000"/>
          <w:sz w:val="20"/>
          <w:szCs w:val="20"/>
          <w:lang w:val="en-US"/>
        </w:rPr>
        <w:instrText>HYPERLINK</w:instrText>
      </w:r>
      <w:r w:rsidR="00892262" w:rsidRPr="00892262">
        <w:rPr>
          <w:color w:val="000000"/>
          <w:sz w:val="20"/>
          <w:szCs w:val="20"/>
        </w:rPr>
        <w:instrText xml:space="preserve"> "</w:instrText>
      </w:r>
      <w:r w:rsidR="00892262">
        <w:rPr>
          <w:color w:val="000000"/>
          <w:sz w:val="20"/>
          <w:szCs w:val="20"/>
          <w:lang w:val="en-US"/>
        </w:rPr>
        <w:instrText>http</w:instrText>
      </w:r>
      <w:r w:rsidR="00892262" w:rsidRPr="00892262">
        <w:rPr>
          <w:color w:val="000000"/>
          <w:sz w:val="20"/>
          <w:szCs w:val="20"/>
        </w:rPr>
        <w:instrText>://</w:instrText>
      </w:r>
      <w:r w:rsidR="00892262">
        <w:rPr>
          <w:color w:val="000000"/>
          <w:sz w:val="20"/>
          <w:szCs w:val="20"/>
          <w:lang w:val="en-US"/>
        </w:rPr>
        <w:instrText>www</w:instrText>
      </w:r>
      <w:r w:rsidR="00892262" w:rsidRPr="00892262">
        <w:rPr>
          <w:color w:val="000000"/>
          <w:sz w:val="20"/>
          <w:szCs w:val="20"/>
        </w:rPr>
        <w:instrText>.</w:instrText>
      </w:r>
      <w:r w:rsidR="00892262">
        <w:rPr>
          <w:color w:val="000000"/>
          <w:sz w:val="20"/>
          <w:szCs w:val="20"/>
          <w:lang w:val="en-US"/>
        </w:rPr>
        <w:instrText>lerom</w:instrText>
      </w:r>
      <w:r w:rsidR="00892262" w:rsidRPr="00892262">
        <w:rPr>
          <w:color w:val="000000"/>
          <w:sz w:val="20"/>
          <w:szCs w:val="20"/>
        </w:rPr>
        <w:instrText>74.</w:instrText>
      </w:r>
      <w:r w:rsidR="00892262">
        <w:rPr>
          <w:color w:val="000000"/>
          <w:sz w:val="20"/>
          <w:szCs w:val="20"/>
          <w:lang w:val="en-US"/>
        </w:rPr>
        <w:instrText>ru</w:instrText>
      </w:r>
      <w:r w:rsidR="00892262" w:rsidRPr="00892262">
        <w:rPr>
          <w:color w:val="000000"/>
          <w:sz w:val="20"/>
          <w:szCs w:val="20"/>
        </w:rPr>
        <w:instrText xml:space="preserve">" </w:instrText>
      </w:r>
      <w:r w:rsidR="00892262">
        <w:rPr>
          <w:color w:val="000000"/>
          <w:sz w:val="20"/>
          <w:szCs w:val="20"/>
          <w:lang w:val="en-US"/>
        </w:rPr>
        <w:fldChar w:fldCharType="separate"/>
      </w:r>
      <w:r w:rsidR="00892262" w:rsidRPr="00494B20">
        <w:rPr>
          <w:rStyle w:val="a5"/>
          <w:sz w:val="20"/>
          <w:szCs w:val="20"/>
          <w:lang w:val="en-US"/>
        </w:rPr>
        <w:t>www</w:t>
      </w:r>
      <w:r w:rsidR="00892262" w:rsidRPr="00892262">
        <w:rPr>
          <w:rStyle w:val="a5"/>
          <w:sz w:val="20"/>
          <w:szCs w:val="20"/>
        </w:rPr>
        <w:t>.</w:t>
      </w:r>
      <w:proofErr w:type="spellStart"/>
      <w:r w:rsidR="00892262" w:rsidRPr="00494B20">
        <w:rPr>
          <w:rStyle w:val="a5"/>
          <w:sz w:val="20"/>
          <w:szCs w:val="20"/>
          <w:lang w:val="en-US"/>
        </w:rPr>
        <w:t>lerom</w:t>
      </w:r>
      <w:proofErr w:type="spellEnd"/>
      <w:r w:rsidR="00892262" w:rsidRPr="00892262">
        <w:rPr>
          <w:rStyle w:val="a5"/>
          <w:sz w:val="20"/>
          <w:szCs w:val="20"/>
        </w:rPr>
        <w:t>74.</w:t>
      </w:r>
      <w:proofErr w:type="spellStart"/>
      <w:r w:rsidR="00892262" w:rsidRPr="00494B20">
        <w:rPr>
          <w:rStyle w:val="a5"/>
          <w:sz w:val="20"/>
          <w:szCs w:val="20"/>
          <w:lang w:val="en-US"/>
        </w:rPr>
        <w:t>ru</w:t>
      </w:r>
      <w:proofErr w:type="spellEnd"/>
      <w:r w:rsidR="00892262">
        <w:rPr>
          <w:color w:val="000000"/>
          <w:sz w:val="20"/>
          <w:szCs w:val="20"/>
          <w:lang w:val="en-US"/>
        </w:rPr>
        <w:fldChar w:fldCharType="end"/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1.7.Настоящий договор регулирует куплю-продажу в интернет-магазине, в том числе:</w:t>
      </w:r>
      <w:r w:rsidRPr="00701027">
        <w:rPr>
          <w:color w:val="000000"/>
          <w:sz w:val="20"/>
          <w:szCs w:val="20"/>
        </w:rPr>
        <w:br/>
        <w:t>•добров</w:t>
      </w:r>
      <w:r w:rsidR="00BB5AD3" w:rsidRPr="00701027">
        <w:rPr>
          <w:color w:val="000000"/>
          <w:sz w:val="20"/>
          <w:szCs w:val="20"/>
        </w:rPr>
        <w:t>ольный выбор покупателем товара</w:t>
      </w:r>
      <w:r w:rsidRPr="00701027">
        <w:rPr>
          <w:color w:val="000000"/>
          <w:sz w:val="20"/>
          <w:szCs w:val="20"/>
        </w:rPr>
        <w:br/>
        <w:t>•самостоятельное оформление покупат</w:t>
      </w:r>
      <w:r w:rsidR="00BB5AD3" w:rsidRPr="00701027">
        <w:rPr>
          <w:color w:val="000000"/>
          <w:sz w:val="20"/>
          <w:szCs w:val="20"/>
        </w:rPr>
        <w:t>елем заказа в интернет-магазине</w:t>
      </w:r>
      <w:r w:rsidRPr="00701027">
        <w:rPr>
          <w:color w:val="000000"/>
          <w:sz w:val="20"/>
          <w:szCs w:val="20"/>
        </w:rPr>
        <w:br/>
        <w:t>•оплату покупателем заказа, о</w:t>
      </w:r>
      <w:r w:rsidR="00BB5AD3" w:rsidRPr="00701027">
        <w:rPr>
          <w:color w:val="000000"/>
          <w:sz w:val="20"/>
          <w:szCs w:val="20"/>
        </w:rPr>
        <w:t>формленного в интернет-магазине</w:t>
      </w:r>
      <w:r w:rsidRPr="00701027">
        <w:rPr>
          <w:color w:val="000000"/>
          <w:sz w:val="20"/>
          <w:szCs w:val="20"/>
        </w:rPr>
        <w:br/>
        <w:t>• выполнение и передачу заказа покупателю в собственность на условиях настоящего договора.</w:t>
      </w:r>
    </w:p>
    <w:p w:rsidR="00402EF3" w:rsidRPr="00701027" w:rsidRDefault="00402EF3" w:rsidP="00256D8E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2. ПРЕДМЕТ ДОГОВОРА</w:t>
      </w:r>
    </w:p>
    <w:p w:rsidR="00717B1F" w:rsidRPr="00701027" w:rsidRDefault="00402EF3" w:rsidP="00717B1F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2.1. В соответствии с настоящим договором продавец обязуется передать в собственность покупателя товар, а по</w:t>
      </w:r>
      <w:r w:rsidR="00736DF6" w:rsidRPr="00701027">
        <w:rPr>
          <w:color w:val="000000"/>
          <w:sz w:val="20"/>
          <w:szCs w:val="20"/>
        </w:rPr>
        <w:t xml:space="preserve">купатель обязуется оплатить </w:t>
      </w:r>
      <w:r w:rsidRPr="00701027">
        <w:rPr>
          <w:color w:val="000000"/>
          <w:sz w:val="20"/>
          <w:szCs w:val="20"/>
        </w:rPr>
        <w:t xml:space="preserve">и принять </w:t>
      </w:r>
      <w:r w:rsidR="00736DF6" w:rsidRPr="00701027">
        <w:rPr>
          <w:color w:val="000000"/>
          <w:sz w:val="20"/>
          <w:szCs w:val="20"/>
        </w:rPr>
        <w:t xml:space="preserve">этот товар </w:t>
      </w:r>
      <w:r w:rsidRPr="00701027">
        <w:rPr>
          <w:color w:val="000000"/>
          <w:sz w:val="20"/>
          <w:szCs w:val="20"/>
        </w:rPr>
        <w:t xml:space="preserve">на условиях настоящего договора. </w:t>
      </w:r>
      <w:r w:rsidR="00575CD7" w:rsidRPr="00701027">
        <w:rPr>
          <w:color w:val="000000"/>
          <w:sz w:val="20"/>
          <w:szCs w:val="20"/>
        </w:rPr>
        <w:t xml:space="preserve">Наименование товара, артикул, цвет, количество, цена товара и общая стоимость заказа указываются в бланке заказа. Комплектность товара (количество упаковок) отражается в сопроводительном документе-отгрузочной ведомости, </w:t>
      </w:r>
      <w:r w:rsidR="00736DF6" w:rsidRPr="00701027">
        <w:rPr>
          <w:color w:val="000000"/>
          <w:sz w:val="20"/>
          <w:szCs w:val="20"/>
        </w:rPr>
        <w:t xml:space="preserve">и </w:t>
      </w:r>
      <w:r w:rsidR="00575CD7" w:rsidRPr="00701027">
        <w:rPr>
          <w:color w:val="000000"/>
          <w:sz w:val="20"/>
          <w:szCs w:val="20"/>
        </w:rPr>
        <w:t xml:space="preserve">выдается покупателю при приемке товара. </w:t>
      </w:r>
    </w:p>
    <w:p w:rsidR="00402EF3" w:rsidRPr="00701027" w:rsidRDefault="00402EF3" w:rsidP="00717B1F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2.2. Гарантийный </w:t>
      </w:r>
      <w:r w:rsidR="00717B1F" w:rsidRPr="00701027">
        <w:rPr>
          <w:color w:val="000000"/>
          <w:sz w:val="20"/>
          <w:szCs w:val="20"/>
        </w:rPr>
        <w:t xml:space="preserve">срок на товар: </w:t>
      </w:r>
      <w:r w:rsidR="00736DF6" w:rsidRPr="00701027">
        <w:rPr>
          <w:color w:val="000000"/>
          <w:sz w:val="20"/>
          <w:szCs w:val="20"/>
        </w:rPr>
        <w:t>мебель для общественных помещений -18 месяцев, мебель бытовая - 24 месяца.</w:t>
      </w:r>
    </w:p>
    <w:p w:rsidR="00402EF3" w:rsidRPr="00701027" w:rsidRDefault="00402EF3" w:rsidP="00736DF6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3. ПРАВА И ОБЯЗАННОСТИ СТОРОН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3.1 Продавец обязан: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3.1.1. Передать покупателю товар в соответствии с условиями заказа. Срок, в который продавец обязуется исполн</w:t>
      </w:r>
      <w:r w:rsidR="007E2262" w:rsidRPr="00701027">
        <w:rPr>
          <w:color w:val="000000"/>
          <w:sz w:val="20"/>
          <w:szCs w:val="20"/>
        </w:rPr>
        <w:t>ить заказ, составляет от 3 до 20</w:t>
      </w:r>
      <w:r w:rsidRPr="00701027">
        <w:rPr>
          <w:color w:val="000000"/>
          <w:sz w:val="20"/>
          <w:szCs w:val="20"/>
        </w:rPr>
        <w:t xml:space="preserve"> рабочих дней</w:t>
      </w:r>
      <w:r w:rsidR="00717B1F" w:rsidRPr="00701027">
        <w:rPr>
          <w:color w:val="000000"/>
          <w:sz w:val="20"/>
          <w:szCs w:val="20"/>
        </w:rPr>
        <w:t xml:space="preserve"> c момента подтверждения заказа</w:t>
      </w:r>
      <w:r w:rsidR="00381D8D" w:rsidRPr="00701027">
        <w:rPr>
          <w:color w:val="000000"/>
          <w:sz w:val="20"/>
          <w:szCs w:val="20"/>
        </w:rPr>
        <w:t xml:space="preserve">. </w:t>
      </w:r>
      <w:r w:rsidR="00D2405E" w:rsidRPr="00701027">
        <w:rPr>
          <w:sz w:val="20"/>
          <w:szCs w:val="20"/>
        </w:rPr>
        <w:t>В связи с производственной необходимостью, Продавец оставляет за собой право изменить дату передачи товара на срок не более 15 рабочих дней, о чем он уведомляет Покупателя устно, по указанным в бланке заказа контактным телефонам</w:t>
      </w:r>
      <w:r w:rsidR="00381D8D" w:rsidRPr="00701027">
        <w:rPr>
          <w:sz w:val="20"/>
          <w:szCs w:val="20"/>
        </w:rPr>
        <w:t>.</w:t>
      </w:r>
    </w:p>
    <w:p w:rsidR="00080098" w:rsidRPr="00701027" w:rsidRDefault="00402EF3" w:rsidP="009A5C3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3.1.2. </w:t>
      </w:r>
      <w:r w:rsidR="00080098" w:rsidRPr="00701027">
        <w:rPr>
          <w:color w:val="000000"/>
          <w:sz w:val="20"/>
          <w:szCs w:val="20"/>
        </w:rPr>
        <w:t xml:space="preserve">До заключения договора </w:t>
      </w:r>
      <w:r w:rsidR="009A5C32" w:rsidRPr="00701027">
        <w:rPr>
          <w:color w:val="000000"/>
          <w:sz w:val="20"/>
          <w:szCs w:val="20"/>
        </w:rPr>
        <w:t>п</w:t>
      </w:r>
      <w:r w:rsidR="00080098" w:rsidRPr="00701027">
        <w:rPr>
          <w:color w:val="000000"/>
          <w:sz w:val="20"/>
          <w:szCs w:val="20"/>
        </w:rPr>
        <w:t>редоставить покупателю информацию об основных потребительских свойствах товара, адресе (местонахождении) продавца,</w:t>
      </w:r>
      <w:r w:rsidR="00381D8D" w:rsidRPr="00701027">
        <w:rPr>
          <w:color w:val="000000"/>
          <w:sz w:val="20"/>
          <w:szCs w:val="20"/>
        </w:rPr>
        <w:t xml:space="preserve"> изготовителя,</w:t>
      </w:r>
      <w:r w:rsidR="00080098" w:rsidRPr="00701027">
        <w:rPr>
          <w:color w:val="000000"/>
          <w:sz w:val="20"/>
          <w:szCs w:val="20"/>
        </w:rPr>
        <w:t xml:space="preserve"> о месте </w:t>
      </w:r>
      <w:r w:rsidR="00381D8D" w:rsidRPr="00701027">
        <w:rPr>
          <w:color w:val="000000"/>
          <w:sz w:val="20"/>
          <w:szCs w:val="20"/>
        </w:rPr>
        <w:t>его нахождения</w:t>
      </w:r>
      <w:r w:rsidR="00080098" w:rsidRPr="00701027">
        <w:rPr>
          <w:color w:val="000000"/>
          <w:sz w:val="20"/>
          <w:szCs w:val="20"/>
        </w:rPr>
        <w:t>, полном фирменном наименовании продавца, о цене и условиях приобретения товара, об условиях и сроках доставки, сроке службы, сроке гарантии, о порядке оплаты товара</w:t>
      </w:r>
      <w:r w:rsidR="009A5C32" w:rsidRPr="00701027">
        <w:rPr>
          <w:color w:val="000000"/>
          <w:sz w:val="20"/>
          <w:szCs w:val="20"/>
        </w:rPr>
        <w:t xml:space="preserve">, </w:t>
      </w:r>
      <w:r w:rsidR="00381D8D" w:rsidRPr="00701027">
        <w:rPr>
          <w:color w:val="000000"/>
          <w:sz w:val="20"/>
          <w:szCs w:val="20"/>
        </w:rPr>
        <w:t>о правилах продажи товара дистанционным способом, о сроках и порядке возврата товара.</w:t>
      </w:r>
      <w:r w:rsidR="00E85DD5" w:rsidRPr="00701027">
        <w:rPr>
          <w:color w:val="000000"/>
          <w:sz w:val="20"/>
          <w:szCs w:val="20"/>
        </w:rPr>
        <w:t xml:space="preserve"> При доставке товара вместе с товаром предоставить инструкции по сборке и эксплуатации товара на русском языке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3.1.3. Передать покупателю товар свободным от любых прав третьих лиц.</w:t>
      </w:r>
    </w:p>
    <w:p w:rsidR="004966A7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3.1.4. В случае обнаружения покупателем недостатков товара продавец обязан их устранить в течение 45 дней, </w:t>
      </w:r>
      <w:r w:rsidR="004966A7" w:rsidRPr="00701027">
        <w:rPr>
          <w:color w:val="000000"/>
          <w:sz w:val="20"/>
          <w:szCs w:val="20"/>
        </w:rPr>
        <w:t>после получения претензии от покупателя, либо уведомления прод</w:t>
      </w:r>
      <w:r w:rsidR="00E85DD5" w:rsidRPr="00701027">
        <w:rPr>
          <w:color w:val="000000"/>
          <w:sz w:val="20"/>
          <w:szCs w:val="20"/>
        </w:rPr>
        <w:t xml:space="preserve">авца об обнаружении недостатков на электронную почту </w:t>
      </w:r>
      <w:hyperlink r:id="rId6" w:history="1">
        <w:r w:rsidR="00892262" w:rsidRPr="00494B20">
          <w:rPr>
            <w:rStyle w:val="a5"/>
            <w:sz w:val="20"/>
            <w:szCs w:val="20"/>
            <w:lang w:val="en-US"/>
          </w:rPr>
          <w:t>www</w:t>
        </w:r>
        <w:r w:rsidR="00892262" w:rsidRPr="00892262">
          <w:rPr>
            <w:rStyle w:val="a5"/>
            <w:sz w:val="20"/>
            <w:szCs w:val="20"/>
          </w:rPr>
          <w:t>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lerom</w:t>
        </w:r>
        <w:proofErr w:type="spellEnd"/>
        <w:r w:rsidR="00892262" w:rsidRPr="00892262">
          <w:rPr>
            <w:rStyle w:val="a5"/>
            <w:sz w:val="20"/>
            <w:szCs w:val="20"/>
          </w:rPr>
          <w:t>74.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7E2262" w:rsidRPr="00701027" w:rsidRDefault="00402EF3" w:rsidP="007E2262">
      <w:pPr>
        <w:pStyle w:val="a3"/>
        <w:spacing w:before="0" w:beforeAutospacing="0" w:after="0" w:afterAutospacing="0"/>
        <w:ind w:left="-57" w:right="-57"/>
        <w:jc w:val="both"/>
        <w:rPr>
          <w:rStyle w:val="a4"/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3.2. Продавец имеет право:</w:t>
      </w:r>
    </w:p>
    <w:p w:rsidR="007E2262" w:rsidRPr="00701027" w:rsidRDefault="007E2262" w:rsidP="007E2262">
      <w:pPr>
        <w:pStyle w:val="a3"/>
        <w:spacing w:before="0" w:beforeAutospacing="0" w:after="0" w:afterAutospacing="0"/>
        <w:ind w:left="-57" w:right="-57"/>
        <w:jc w:val="both"/>
        <w:rPr>
          <w:b/>
          <w:bCs/>
          <w:color w:val="000000"/>
          <w:sz w:val="20"/>
          <w:szCs w:val="20"/>
        </w:rPr>
      </w:pPr>
      <w:r w:rsidRPr="00701027">
        <w:rPr>
          <w:rStyle w:val="a4"/>
          <w:b w:val="0"/>
          <w:color w:val="000000"/>
          <w:sz w:val="20"/>
          <w:szCs w:val="20"/>
        </w:rPr>
        <w:t>3.2.1.</w:t>
      </w:r>
      <w:r w:rsidR="00D2405E" w:rsidRPr="00701027">
        <w:rPr>
          <w:rStyle w:val="a4"/>
          <w:b w:val="0"/>
          <w:color w:val="000000"/>
          <w:sz w:val="20"/>
          <w:szCs w:val="20"/>
        </w:rPr>
        <w:t>В связи с производственной и технической необходимостью, Продавец оставляет за собой право изменить дату доставки (передачи) товара на срок не более 15 рабочих дней, о чем он уведомляет покупателя устно, по указанным в бланке заказа кон</w:t>
      </w:r>
      <w:r w:rsidR="00381D8D" w:rsidRPr="00701027">
        <w:rPr>
          <w:rStyle w:val="a4"/>
          <w:b w:val="0"/>
          <w:color w:val="000000"/>
          <w:sz w:val="20"/>
          <w:szCs w:val="20"/>
        </w:rPr>
        <w:t>тактным телефонам</w:t>
      </w:r>
      <w:r w:rsidR="00D2405E" w:rsidRPr="00701027">
        <w:rPr>
          <w:rStyle w:val="a4"/>
          <w:b w:val="0"/>
          <w:color w:val="000000"/>
          <w:sz w:val="20"/>
          <w:szCs w:val="20"/>
        </w:rPr>
        <w:t>.</w:t>
      </w:r>
    </w:p>
    <w:p w:rsidR="00EF2549" w:rsidRPr="00701027" w:rsidRDefault="00122E84" w:rsidP="00EF2549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3.2.2</w:t>
      </w:r>
      <w:r w:rsidR="00402EF3" w:rsidRPr="00701027">
        <w:rPr>
          <w:color w:val="000000"/>
          <w:sz w:val="20"/>
          <w:szCs w:val="20"/>
        </w:rPr>
        <w:t xml:space="preserve">. </w:t>
      </w:r>
      <w:r w:rsidR="005E36F5" w:rsidRPr="00701027">
        <w:rPr>
          <w:color w:val="000000"/>
          <w:sz w:val="20"/>
          <w:szCs w:val="20"/>
        </w:rPr>
        <w:t>В случае отклонения покупателя от приемки и оплаты товара, Продавец имеет право потребовать от покупателя принять и оплатить товар принять и оплатить товар.</w:t>
      </w:r>
    </w:p>
    <w:p w:rsidR="00402EF3" w:rsidRPr="00701027" w:rsidRDefault="00402EF3" w:rsidP="00EF2549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3.3. Покупатель обязан: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FF0000"/>
          <w:sz w:val="20"/>
          <w:szCs w:val="20"/>
        </w:rPr>
      </w:pPr>
      <w:r w:rsidRPr="00701027">
        <w:rPr>
          <w:color w:val="000000"/>
          <w:sz w:val="20"/>
          <w:szCs w:val="20"/>
        </w:rPr>
        <w:t>3.3.1. До заключения настоящего договора ознакомиться с предоставляемой продавцом на</w:t>
      </w:r>
      <w:r w:rsidR="004966A7" w:rsidRPr="00701027">
        <w:rPr>
          <w:color w:val="000000"/>
          <w:sz w:val="20"/>
          <w:szCs w:val="20"/>
        </w:rPr>
        <w:t xml:space="preserve"> сайте информацией, о цене, характеристиках товара, </w:t>
      </w:r>
      <w:r w:rsidRPr="00701027">
        <w:rPr>
          <w:color w:val="000000"/>
          <w:sz w:val="20"/>
          <w:szCs w:val="20"/>
        </w:rPr>
        <w:t>условиях приобретения товара, о вариантах его получения, о порядке оплаты товара,</w:t>
      </w:r>
      <w:r w:rsidR="005E36F5" w:rsidRPr="00701027">
        <w:rPr>
          <w:color w:val="000000"/>
          <w:sz w:val="20"/>
          <w:szCs w:val="20"/>
        </w:rPr>
        <w:t xml:space="preserve"> о сроке службы товара, о наименовании и местонахождение изготовителя, правилами продажи дистанционным способом, сроками и порядком возврата товара, </w:t>
      </w:r>
      <w:r w:rsidRPr="00701027">
        <w:rPr>
          <w:color w:val="000000"/>
          <w:sz w:val="20"/>
          <w:szCs w:val="20"/>
        </w:rPr>
        <w:t xml:space="preserve"> а также о сроке, в течение которого действует предложение о</w:t>
      </w:r>
      <w:r w:rsidR="009A5C32" w:rsidRPr="00701027">
        <w:rPr>
          <w:color w:val="000000"/>
          <w:sz w:val="20"/>
          <w:szCs w:val="20"/>
        </w:rPr>
        <w:t xml:space="preserve"> заключении настоящего договора, либо иной информацией, относительно которой у покупателя могут возникать вопросы в отношении договора.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3.3.2. Обеспечить надлежащие условия для приемки товара.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3.3.3. Принять товар в согласованный день, после получения от продавца уведомления о его готовности к передаче. В момент приемки товара осуществить </w:t>
      </w:r>
      <w:r w:rsidR="004966A7" w:rsidRPr="00701027">
        <w:rPr>
          <w:color w:val="000000"/>
          <w:sz w:val="20"/>
          <w:szCs w:val="20"/>
        </w:rPr>
        <w:t>приемку</w:t>
      </w:r>
      <w:r w:rsidRPr="00701027">
        <w:rPr>
          <w:color w:val="000000"/>
          <w:sz w:val="20"/>
          <w:szCs w:val="20"/>
        </w:rPr>
        <w:t xml:space="preserve"> по количеству, качеству, ассортименту, ознакомиться с гарантийными обязательствами изготовителя и правилами эксплуатации мебели, подписать документы, удостоверяющие получение товара.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lastRenderedPageBreak/>
        <w:t>3.3.4. Обеспечить в момент приемки и прове</w:t>
      </w:r>
      <w:r w:rsidR="00E85DD5" w:rsidRPr="00701027">
        <w:rPr>
          <w:color w:val="000000"/>
          <w:sz w:val="20"/>
          <w:szCs w:val="20"/>
        </w:rPr>
        <w:t xml:space="preserve">рки товара личное присутствие, </w:t>
      </w:r>
      <w:r w:rsidRPr="00701027">
        <w:rPr>
          <w:color w:val="000000"/>
          <w:sz w:val="20"/>
          <w:szCs w:val="20"/>
        </w:rPr>
        <w:t>либо присутствие иного лица, представляющего интересы покупателя.</w:t>
      </w:r>
    </w:p>
    <w:p w:rsidR="004966A7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3.3.5</w:t>
      </w:r>
      <w:r w:rsidR="004966A7" w:rsidRPr="00701027">
        <w:rPr>
          <w:color w:val="000000"/>
          <w:sz w:val="20"/>
          <w:szCs w:val="20"/>
        </w:rPr>
        <w:t xml:space="preserve">. Покупатель вправе отказаться от товара в любое время до его передачи, а после передачи в течение 7 дней, при условии сохранения </w:t>
      </w:r>
      <w:r w:rsidR="00800C02" w:rsidRPr="00701027">
        <w:rPr>
          <w:color w:val="000000"/>
          <w:sz w:val="20"/>
          <w:szCs w:val="20"/>
        </w:rPr>
        <w:t xml:space="preserve">первоначального </w:t>
      </w:r>
      <w:r w:rsidR="004966A7" w:rsidRPr="00701027">
        <w:rPr>
          <w:color w:val="000000"/>
          <w:sz w:val="20"/>
          <w:szCs w:val="20"/>
        </w:rPr>
        <w:t>товарного</w:t>
      </w:r>
      <w:r w:rsidR="00E85DD5" w:rsidRPr="00701027">
        <w:rPr>
          <w:color w:val="000000"/>
          <w:sz w:val="20"/>
          <w:szCs w:val="20"/>
        </w:rPr>
        <w:t xml:space="preserve"> вида товара, </w:t>
      </w:r>
      <w:r w:rsidR="004966A7" w:rsidRPr="00701027">
        <w:rPr>
          <w:color w:val="000000"/>
          <w:sz w:val="20"/>
          <w:szCs w:val="20"/>
        </w:rPr>
        <w:t xml:space="preserve">потребительских свойств товара, </w:t>
      </w:r>
      <w:r w:rsidR="00E85DD5" w:rsidRPr="00701027">
        <w:rPr>
          <w:color w:val="000000"/>
          <w:sz w:val="20"/>
          <w:szCs w:val="20"/>
        </w:rPr>
        <w:t xml:space="preserve">а так же </w:t>
      </w:r>
      <w:r w:rsidR="004966A7" w:rsidRPr="00701027">
        <w:rPr>
          <w:color w:val="000000"/>
          <w:sz w:val="20"/>
          <w:szCs w:val="20"/>
        </w:rPr>
        <w:t>фабричной упаковки с ярлыками.</w:t>
      </w:r>
      <w:r w:rsidR="00800C02" w:rsidRPr="00701027">
        <w:rPr>
          <w:color w:val="000000"/>
          <w:sz w:val="20"/>
          <w:szCs w:val="20"/>
        </w:rPr>
        <w:t xml:space="preserve"> При отказе покупателя от товара покупатель обязан возместить продавцу стоимость расходов продавца на доставку возвращенного товара от покупателя.</w:t>
      </w:r>
      <w:r w:rsidR="008558DF" w:rsidRPr="00701027">
        <w:rPr>
          <w:color w:val="000000"/>
          <w:sz w:val="20"/>
          <w:szCs w:val="20"/>
        </w:rPr>
        <w:t xml:space="preserve"> Возврат товара производится по месту на</w:t>
      </w:r>
      <w:r w:rsidR="00E85DD5" w:rsidRPr="00701027">
        <w:rPr>
          <w:color w:val="000000"/>
          <w:sz w:val="20"/>
          <w:szCs w:val="20"/>
        </w:rPr>
        <w:t>хождения пунктов разгрузки-выгрузки</w:t>
      </w:r>
      <w:r w:rsidR="008558DF" w:rsidRPr="00701027">
        <w:rPr>
          <w:color w:val="000000"/>
          <w:sz w:val="20"/>
          <w:szCs w:val="20"/>
        </w:rPr>
        <w:t xml:space="preserve"> товара продавцом.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3.3.6. После передачи мебели покупателю, </w:t>
      </w:r>
      <w:r w:rsidR="00BB5AD3" w:rsidRPr="00701027">
        <w:rPr>
          <w:color w:val="000000"/>
          <w:sz w:val="20"/>
          <w:szCs w:val="20"/>
        </w:rPr>
        <w:t xml:space="preserve">при отсутствии пометок в сопроводительных документах на получение товара, </w:t>
      </w:r>
      <w:r w:rsidRPr="00701027">
        <w:rPr>
          <w:color w:val="000000"/>
          <w:sz w:val="20"/>
          <w:szCs w:val="20"/>
        </w:rPr>
        <w:t xml:space="preserve">претензии по комплектации, механическим повреждениям, </w:t>
      </w:r>
      <w:r w:rsidR="00BB5AD3" w:rsidRPr="00701027">
        <w:rPr>
          <w:color w:val="000000"/>
          <w:sz w:val="20"/>
          <w:szCs w:val="20"/>
        </w:rPr>
        <w:t>загрязнениям не рассматриваются.</w:t>
      </w:r>
    </w:p>
    <w:p w:rsidR="00402EF3" w:rsidRPr="00701027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3.3.7. Недостатки мебели или деталей, образовавшиеся вследствие нарушения порядка или технологии самостоятельной сборки (установки), не являются гарантийным случаем и устраняются за счет покупателя. Самостоятельное внесение покупателем изменений в конструкцию мебели, дефекты, вызванные механическим, химическим или термическим воздействием, естественный износ деталей, гарантией не обеспечиваются. В случае повреждения деталей самим покупателем, замена производится за счет покупателя в согласованные с продавцом сроки. Продавец не несет ответственность за качество переданного товара, если его дефект возник вследствие небрежной или неправильной погрузки или транспортировки товара покупателем, транспортной компа</w:t>
      </w:r>
      <w:r w:rsidR="00EF2549" w:rsidRPr="00701027">
        <w:rPr>
          <w:color w:val="000000"/>
          <w:sz w:val="20"/>
          <w:szCs w:val="20"/>
        </w:rPr>
        <w:t xml:space="preserve">нией, в результате неправильной, непрофессиональной сборки и </w:t>
      </w:r>
      <w:r w:rsidRPr="00701027">
        <w:rPr>
          <w:color w:val="000000"/>
          <w:sz w:val="20"/>
          <w:szCs w:val="20"/>
        </w:rPr>
        <w:t>эксплуатации товара.</w:t>
      </w:r>
    </w:p>
    <w:p w:rsidR="00701027" w:rsidRPr="00701027" w:rsidRDefault="00701027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</w:p>
    <w:p w:rsidR="00701027" w:rsidRDefault="00701027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17"/>
          <w:szCs w:val="17"/>
        </w:rPr>
      </w:pPr>
    </w:p>
    <w:p w:rsidR="00701027" w:rsidRDefault="00701027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17"/>
          <w:szCs w:val="17"/>
        </w:rPr>
      </w:pPr>
    </w:p>
    <w:p w:rsidR="00701027" w:rsidRPr="002828A2" w:rsidRDefault="00701027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17"/>
          <w:szCs w:val="17"/>
        </w:rPr>
      </w:pPr>
    </w:p>
    <w:p w:rsidR="00402EF3" w:rsidRPr="00701027" w:rsidRDefault="00EF2549" w:rsidP="002828A2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4</w:t>
      </w:r>
      <w:r w:rsidR="00402EF3" w:rsidRPr="00701027">
        <w:rPr>
          <w:rStyle w:val="a4"/>
          <w:color w:val="000000"/>
          <w:sz w:val="20"/>
          <w:szCs w:val="20"/>
        </w:rPr>
        <w:t>. ПОРЯДОК ОФОРМЛЕНИЯ ЗАКАЗА</w:t>
      </w:r>
    </w:p>
    <w:p w:rsidR="00402EF3" w:rsidRPr="00701027" w:rsidRDefault="00EF2549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4</w:t>
      </w:r>
      <w:r w:rsidR="00402EF3" w:rsidRPr="00701027">
        <w:rPr>
          <w:color w:val="000000"/>
          <w:sz w:val="20"/>
          <w:szCs w:val="20"/>
        </w:rPr>
        <w:t>.1. Оформить заказ в интернет – магазине имеет право любой покупатель, заполнивший необходимые поля с значениями ФИО, адрес доставки, электронную почту, номер телефона.</w:t>
      </w:r>
    </w:p>
    <w:p w:rsidR="00402EF3" w:rsidRPr="00701027" w:rsidRDefault="00EF2549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4</w:t>
      </w:r>
      <w:r w:rsidR="00402EF3" w:rsidRPr="00701027">
        <w:rPr>
          <w:color w:val="000000"/>
          <w:sz w:val="20"/>
          <w:szCs w:val="20"/>
        </w:rPr>
        <w:t xml:space="preserve">.2. При оформлении заказа в интернет – магазине покупатель получает информацию о товаре самостоятельно на сайте продавца. Покупатель имеет право для получения более подробной информации о товаре обратиться по телефонам указанным на </w:t>
      </w:r>
      <w:hyperlink r:id="rId7" w:history="1">
        <w:r w:rsidR="00892262" w:rsidRPr="00494B20">
          <w:rPr>
            <w:rStyle w:val="a5"/>
            <w:sz w:val="20"/>
            <w:szCs w:val="20"/>
            <w:lang w:val="en-US"/>
          </w:rPr>
          <w:t>www</w:t>
        </w:r>
        <w:r w:rsidR="00892262" w:rsidRPr="00892262">
          <w:rPr>
            <w:rStyle w:val="a5"/>
            <w:sz w:val="20"/>
            <w:szCs w:val="20"/>
          </w:rPr>
          <w:t>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lerom</w:t>
        </w:r>
        <w:proofErr w:type="spellEnd"/>
        <w:r w:rsidR="00892262" w:rsidRPr="00892262">
          <w:rPr>
            <w:rStyle w:val="a5"/>
            <w:sz w:val="20"/>
            <w:szCs w:val="20"/>
          </w:rPr>
          <w:t>74.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402EF3" w:rsidRPr="00701027" w:rsidRDefault="00EF2549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4</w:t>
      </w:r>
      <w:r w:rsidR="00402EF3" w:rsidRPr="00701027">
        <w:rPr>
          <w:color w:val="000000"/>
          <w:sz w:val="20"/>
          <w:szCs w:val="20"/>
        </w:rPr>
        <w:t>.3. В случае самостоятельного выбора товара, без консультации продавца, ответственность за совместимость заказываемых и приобретаемых товаров по настоящему договору несет покупатель.</w:t>
      </w:r>
    </w:p>
    <w:p w:rsidR="00402EF3" w:rsidRPr="00701027" w:rsidRDefault="00EF2549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>4</w:t>
      </w:r>
      <w:r w:rsidR="00402EF3" w:rsidRPr="00701027">
        <w:rPr>
          <w:color w:val="000000"/>
          <w:sz w:val="20"/>
          <w:szCs w:val="20"/>
        </w:rPr>
        <w:t xml:space="preserve">.4. Оформление заказа </w:t>
      </w:r>
      <w:r w:rsidR="00800C02" w:rsidRPr="00701027">
        <w:rPr>
          <w:color w:val="000000"/>
          <w:sz w:val="20"/>
          <w:szCs w:val="20"/>
        </w:rPr>
        <w:t xml:space="preserve">(акцепт) </w:t>
      </w:r>
      <w:r w:rsidR="00402EF3" w:rsidRPr="00701027">
        <w:rPr>
          <w:color w:val="000000"/>
          <w:sz w:val="20"/>
          <w:szCs w:val="20"/>
        </w:rPr>
        <w:t xml:space="preserve">покупателем означает достаточное и полное ознакомления покупателя с товаром, с информацией о товаре, условиях его </w:t>
      </w:r>
      <w:r w:rsidRPr="00701027">
        <w:rPr>
          <w:color w:val="000000"/>
          <w:sz w:val="20"/>
          <w:szCs w:val="20"/>
        </w:rPr>
        <w:t xml:space="preserve">оплаты и </w:t>
      </w:r>
      <w:r w:rsidR="00402EF3" w:rsidRPr="00701027">
        <w:rPr>
          <w:color w:val="000000"/>
          <w:sz w:val="20"/>
          <w:szCs w:val="20"/>
        </w:rPr>
        <w:t>получения, наличии (отсутствие) скид</w:t>
      </w:r>
      <w:r w:rsidRPr="00701027">
        <w:rPr>
          <w:color w:val="000000"/>
          <w:sz w:val="20"/>
          <w:szCs w:val="20"/>
        </w:rPr>
        <w:t xml:space="preserve">ок, ценой товара, информацией об изготовителе </w:t>
      </w:r>
      <w:r w:rsidR="00402EF3" w:rsidRPr="00701027">
        <w:rPr>
          <w:color w:val="000000"/>
          <w:sz w:val="20"/>
          <w:szCs w:val="20"/>
        </w:rPr>
        <w:t>товара и о продавце товара.</w:t>
      </w:r>
    </w:p>
    <w:p w:rsidR="00402EF3" w:rsidRPr="00701027" w:rsidRDefault="00EF2549" w:rsidP="00EF2549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 w:rsidRPr="00701027">
        <w:rPr>
          <w:rStyle w:val="a4"/>
          <w:color w:val="000000"/>
          <w:sz w:val="20"/>
          <w:szCs w:val="20"/>
        </w:rPr>
        <w:t>5</w:t>
      </w:r>
      <w:r w:rsidR="00402EF3" w:rsidRPr="00701027">
        <w:rPr>
          <w:rStyle w:val="a4"/>
          <w:color w:val="000000"/>
          <w:sz w:val="20"/>
          <w:szCs w:val="20"/>
        </w:rPr>
        <w:t>. ЦЕНА И ПОРЯДОК РАСЧЕТОВ</w:t>
      </w:r>
    </w:p>
    <w:p w:rsidR="00402EF3" w:rsidRPr="00701027" w:rsidRDefault="00EF2549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5.1. Стоимость товара определяется и рассчитывается в рублях, по ценам указанным в интернет магазине </w:t>
      </w:r>
      <w:hyperlink r:id="rId8" w:history="1">
        <w:r w:rsidR="00892262" w:rsidRPr="00494B20">
          <w:rPr>
            <w:rStyle w:val="a5"/>
            <w:sz w:val="20"/>
            <w:szCs w:val="20"/>
            <w:lang w:val="en-US"/>
          </w:rPr>
          <w:t>www</w:t>
        </w:r>
        <w:r w:rsidR="00892262" w:rsidRPr="00892262">
          <w:rPr>
            <w:rStyle w:val="a5"/>
            <w:sz w:val="20"/>
            <w:szCs w:val="20"/>
          </w:rPr>
          <w:t>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lerom</w:t>
        </w:r>
        <w:proofErr w:type="spellEnd"/>
        <w:r w:rsidR="00892262" w:rsidRPr="00892262">
          <w:rPr>
            <w:rStyle w:val="a5"/>
            <w:sz w:val="20"/>
            <w:szCs w:val="20"/>
          </w:rPr>
          <w:t>74.</w:t>
        </w:r>
        <w:proofErr w:type="spellStart"/>
        <w:r w:rsidR="00892262" w:rsidRPr="00494B20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701027">
        <w:rPr>
          <w:color w:val="000000"/>
          <w:sz w:val="20"/>
          <w:szCs w:val="20"/>
        </w:rPr>
        <w:t xml:space="preserve"> на момент оформления заказа.</w:t>
      </w:r>
    </w:p>
    <w:p w:rsidR="00EF2549" w:rsidRPr="00701027" w:rsidRDefault="00EF2549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 w:rsidRPr="00701027">
        <w:rPr>
          <w:color w:val="000000"/>
          <w:sz w:val="20"/>
          <w:szCs w:val="20"/>
        </w:rPr>
        <w:t xml:space="preserve">5.2. </w:t>
      </w:r>
      <w:r w:rsidR="00701027" w:rsidRPr="00701027">
        <w:rPr>
          <w:color w:val="000000"/>
          <w:spacing w:val="-2"/>
          <w:sz w:val="20"/>
          <w:szCs w:val="20"/>
          <w:shd w:val="clear" w:color="auto" w:fill="FFFFFF"/>
        </w:rPr>
        <w:t>Оплата товара производится наличными и безналичными формами оплаты в фирменных отделах, офисах г. Магнитогорска и г. Челябинска</w:t>
      </w:r>
      <w:r w:rsidR="00701027">
        <w:rPr>
          <w:color w:val="000000"/>
          <w:spacing w:val="-2"/>
          <w:sz w:val="20"/>
          <w:szCs w:val="20"/>
          <w:shd w:val="clear" w:color="auto" w:fill="FFFFFF"/>
        </w:rPr>
        <w:t>, а так же при доставке товара наличным, либо безналичным способом оплаты.</w:t>
      </w:r>
    </w:p>
    <w:p w:rsidR="00800C02" w:rsidRPr="00701027" w:rsidRDefault="00800C02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</w:p>
    <w:p w:rsidR="00800C02" w:rsidRPr="00701027" w:rsidRDefault="00800C02" w:rsidP="002828A2">
      <w:pPr>
        <w:pStyle w:val="a3"/>
        <w:spacing w:before="0" w:beforeAutospacing="0" w:after="0" w:afterAutospacing="0"/>
        <w:ind w:left="-57" w:right="-57"/>
        <w:jc w:val="center"/>
        <w:rPr>
          <w:rStyle w:val="a4"/>
          <w:color w:val="000000"/>
          <w:sz w:val="20"/>
          <w:szCs w:val="20"/>
        </w:rPr>
      </w:pPr>
    </w:p>
    <w:p w:rsidR="00402EF3" w:rsidRPr="00701027" w:rsidRDefault="00701027" w:rsidP="002828A2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6</w:t>
      </w:r>
      <w:r w:rsidR="00402EF3" w:rsidRPr="00701027">
        <w:rPr>
          <w:rStyle w:val="a4"/>
          <w:color w:val="000000"/>
          <w:sz w:val="20"/>
          <w:szCs w:val="20"/>
        </w:rPr>
        <w:t>. ПЕРЕДАЧА ТОВАРА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.1. Передача товара покупателю осуществляется в месте указанном покупателем, как место доставки. Покупатель несет ответственность за точность указания адреса доставки.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.2. Способы отгрузки товара</w:t>
      </w:r>
      <w:r w:rsidR="00701027">
        <w:rPr>
          <w:color w:val="000000"/>
          <w:sz w:val="20"/>
          <w:szCs w:val="20"/>
        </w:rPr>
        <w:t>-</w:t>
      </w:r>
      <w:r w:rsidR="00402EF3" w:rsidRPr="00701027">
        <w:rPr>
          <w:color w:val="000000"/>
          <w:sz w:val="20"/>
          <w:szCs w:val="20"/>
        </w:rPr>
        <w:t xml:space="preserve"> покупатель выбирает оптимальный для себя вариант отгрузки. В зависимости от того, какой способ отгрузки выбран покупателем при оформлении заказа, Товар отгружается продавцом либо непосредственно покупателю (его полномочному представителю) на складе</w:t>
      </w:r>
      <w:r w:rsidR="00701027">
        <w:rPr>
          <w:color w:val="000000"/>
          <w:sz w:val="20"/>
          <w:szCs w:val="20"/>
        </w:rPr>
        <w:t xml:space="preserve"> (самовывоз)</w:t>
      </w:r>
      <w:r w:rsidR="00402EF3" w:rsidRPr="00701027">
        <w:rPr>
          <w:color w:val="000000"/>
          <w:sz w:val="20"/>
          <w:szCs w:val="20"/>
        </w:rPr>
        <w:t xml:space="preserve">, </w:t>
      </w:r>
      <w:r w:rsidR="00FB0699" w:rsidRPr="00892262">
        <w:rPr>
          <w:color w:val="000000"/>
          <w:sz w:val="20"/>
          <w:szCs w:val="20"/>
        </w:rPr>
        <w:t>доставляется до адреса (места доставки) покупателя</w:t>
      </w:r>
      <w:r w:rsidRPr="00892262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либо доставляется до транспортной компании, осуществляющей доставку товара покупателю по действующим прайсам и тарифам</w:t>
      </w:r>
      <w:proofErr w:type="gramStart"/>
      <w:r>
        <w:rPr>
          <w:color w:val="000000"/>
          <w:sz w:val="20"/>
          <w:szCs w:val="20"/>
        </w:rPr>
        <w:t>..</w:t>
      </w:r>
      <w:proofErr w:type="gramEnd"/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.3. При доставке заказа посредством транспортной компании право собственности на товар переходит к покупателю в момент передачи заказа транспортной компании, с указанного момента продавец считается исполнившим свои обязательства по настоящему договору. Продавец не имеет возможности после передачи товара грузоперевозчику контролировать действия последнего или оказывать на него какое-либо влияние, в том числе, истребовать груз обратно. Риск случайной гибели или случайного повреждения товара переходит на покупателя с момента, когда в соответствии с договором продавец считается исполнившим свою обязанность по передаче товара покупателю.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.4. В случае отсутствия покупателя по указанному адресу в указанное время, товар поставляется покупателю по тарифу за повторную поставку. В указанном случае продавец ответственности за нарушение сроков передачи товара не несет.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.5. Мебель передается в разобранном виде, с приложением инструкции по сборке.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.6. Срок хранения готового к передаче товара на складе продавца не должен превышать 5 дней с момента уведомлени</w:t>
      </w:r>
      <w:r w:rsidR="0090055E" w:rsidRPr="00701027">
        <w:rPr>
          <w:color w:val="000000"/>
          <w:sz w:val="20"/>
          <w:szCs w:val="20"/>
        </w:rPr>
        <w:t xml:space="preserve">я покупателя (по телефону, </w:t>
      </w:r>
      <w:r w:rsidR="00402EF3" w:rsidRPr="00701027">
        <w:rPr>
          <w:color w:val="000000"/>
          <w:sz w:val="20"/>
          <w:szCs w:val="20"/>
        </w:rPr>
        <w:t>либо иным видом связи) о готовности товара к передаче. За хранение товара на складе продавца свыше указанного срока, покупатель оплачивает стоимость хранения в размере 0,2 % от стоимости товара за каждые сутки хранения.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.7. В соответствии с Постановлением Правительства РФ от 19.01.98 г. № 55 мебель надлежащего качества возврату и обмену на аналогичный товар других размера, формы, габарита, фасона, расцветки или комплектации не подлежит.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402EF3" w:rsidRPr="00701027">
        <w:rPr>
          <w:color w:val="000000"/>
          <w:sz w:val="20"/>
          <w:szCs w:val="20"/>
        </w:rPr>
        <w:t>.8. Оттенок шпона, цвет и фактура натурального дерева являются природными характеристиками. В связи с этим продавец не гарантирует полного совпадения цвета, фактуры и фурнитуры предметов мебели, частей одного предмета, а также разных партий поставок мебели одного артикула. Покупатель должен принять во внимание то, что оттенки тканей или красок могут варьироваться в зависимости от разных партий (т.е. производимых в разное время). Так как это не является дефектом, претензии по этому поводу не принимаются.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lastRenderedPageBreak/>
        <w:t>7</w:t>
      </w:r>
      <w:r w:rsidR="00402EF3" w:rsidRPr="00701027">
        <w:rPr>
          <w:rStyle w:val="a4"/>
          <w:color w:val="000000"/>
          <w:sz w:val="20"/>
          <w:szCs w:val="20"/>
        </w:rPr>
        <w:t>. ЗАКЛЮЧИТЕЛЬНЫЕ ПОЛОЖЕНИЯ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402EF3" w:rsidRPr="00701027">
        <w:rPr>
          <w:color w:val="000000"/>
          <w:sz w:val="20"/>
          <w:szCs w:val="20"/>
        </w:rPr>
        <w:t>.1.Стороны освобождаются от ответственности за неисполнение или ненадлежащее исполнение обязательств по договору если они являются следствием форс-мажорных обстоятельств.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402EF3" w:rsidRPr="00701027">
        <w:rPr>
          <w:color w:val="000000"/>
          <w:sz w:val="20"/>
          <w:szCs w:val="20"/>
        </w:rPr>
        <w:t>.2. Настоящий договор вступает в силу с момента обращения в интернет-магазин и оформления заказа, и заканчивается при полном исполнении обязательствсторонами.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402EF3" w:rsidRPr="00701027">
        <w:rPr>
          <w:color w:val="000000"/>
          <w:sz w:val="20"/>
          <w:szCs w:val="20"/>
        </w:rPr>
        <w:t>.3. Предоставляя свои персональные данные при регистрации на сайте, покупатель соглашается на их обработку администрацией сайта и продавцом. Продавец обязуется не разглашать полученную от покупателя информацию и не предоставлять доступ к этой информации третьим лицам, за исключением случаев предусмотренных действующим законодательством РФ.</w:t>
      </w:r>
    </w:p>
    <w:p w:rsidR="00402EF3" w:rsidRPr="00701027" w:rsidRDefault="00933E2C" w:rsidP="002828A2">
      <w:pPr>
        <w:pStyle w:val="a3"/>
        <w:spacing w:before="0" w:beforeAutospacing="0" w:after="0" w:afterAutospacing="0"/>
        <w:ind w:left="-57" w:right="-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402EF3" w:rsidRPr="00701027">
        <w:rPr>
          <w:color w:val="000000"/>
          <w:sz w:val="20"/>
          <w:szCs w:val="20"/>
        </w:rPr>
        <w:t>.4. Покупатель подтверждает, что им приобретен товар, который он намерен был приобрести, вся информация, предусмотренная ФЗ «О защите прав потребителей» предоставлена ему в полном объеме и понятна, с содержанием сайта ознакомлен и согласен.</w:t>
      </w:r>
    </w:p>
    <w:p w:rsidR="002828A2" w:rsidRPr="00701027" w:rsidRDefault="00402EF3" w:rsidP="00797453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701027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3" w:name="_GoBack"/>
      <w:r w:rsidR="00797453"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>Продавец:</w:t>
      </w:r>
      <w:r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</w:t>
      </w:r>
      <w:r w:rsidR="00797453"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                      </w:t>
      </w: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ИП </w:t>
      </w:r>
      <w:r w:rsidR="00C06432"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>Колобов В.В.</w:t>
      </w:r>
      <w:r w:rsidR="002828A2"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ab/>
      </w:r>
    </w:p>
    <w:p w:rsidR="002828A2" w:rsidRPr="00701027" w:rsidRDefault="002828A2" w:rsidP="002828A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sz w:val="20"/>
          <w:szCs w:val="20"/>
        </w:rPr>
        <w:t>454000, г. Челябинск, ул. Загородная, 16</w:t>
      </w:r>
      <w:r w:rsidRPr="00701027">
        <w:rPr>
          <w:rFonts w:ascii="Times New Roman" w:hAnsi="Times New Roman" w:cs="Times New Roman"/>
          <w:b/>
          <w:sz w:val="20"/>
          <w:szCs w:val="20"/>
        </w:rPr>
        <w:tab/>
      </w:r>
    </w:p>
    <w:p w:rsidR="002828A2" w:rsidRPr="00701027" w:rsidRDefault="002828A2" w:rsidP="002828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sz w:val="20"/>
          <w:szCs w:val="20"/>
        </w:rPr>
        <w:t>Челябинская обл., Россия</w:t>
      </w:r>
    </w:p>
    <w:p w:rsidR="00C06432" w:rsidRPr="00701027" w:rsidRDefault="00402EF3" w:rsidP="002828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ИНН </w:t>
      </w:r>
      <w:r w:rsidR="00C06432" w:rsidRPr="00701027">
        <w:rPr>
          <w:rFonts w:ascii="Times New Roman" w:hAnsi="Times New Roman" w:cs="Times New Roman"/>
          <w:b/>
          <w:sz w:val="20"/>
          <w:szCs w:val="20"/>
        </w:rPr>
        <w:t>744710311073</w:t>
      </w: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ОГРН </w:t>
      </w:r>
      <w:r w:rsidR="00C06432" w:rsidRPr="00701027">
        <w:rPr>
          <w:rFonts w:ascii="Times New Roman" w:hAnsi="Times New Roman" w:cs="Times New Roman"/>
          <w:b/>
          <w:sz w:val="20"/>
          <w:szCs w:val="20"/>
        </w:rPr>
        <w:t>307744732400032</w:t>
      </w:r>
    </w:p>
    <w:p w:rsidR="00C06432" w:rsidRPr="00701027" w:rsidRDefault="00C06432" w:rsidP="002828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sz w:val="20"/>
          <w:szCs w:val="20"/>
        </w:rPr>
        <w:t>Реквизиты банка</w:t>
      </w:r>
    </w:p>
    <w:p w:rsidR="00C06432" w:rsidRPr="00701027" w:rsidRDefault="00C06432" w:rsidP="002828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sz w:val="20"/>
          <w:szCs w:val="20"/>
        </w:rPr>
        <w:t>Р/с 40802810572000117538</w:t>
      </w:r>
    </w:p>
    <w:p w:rsidR="00C06432" w:rsidRPr="00701027" w:rsidRDefault="00C06432" w:rsidP="002828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sz w:val="20"/>
          <w:szCs w:val="20"/>
        </w:rPr>
        <w:t>ЧЕЛЯБИНСКОЕ ОТДЕЛЕНИЕ №8597</w:t>
      </w:r>
    </w:p>
    <w:p w:rsidR="00C06432" w:rsidRPr="00701027" w:rsidRDefault="00402EF3" w:rsidP="002828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БИК </w:t>
      </w:r>
      <w:r w:rsidR="00C06432" w:rsidRPr="00701027">
        <w:rPr>
          <w:rFonts w:ascii="Times New Roman" w:hAnsi="Times New Roman" w:cs="Times New Roman"/>
          <w:b/>
          <w:sz w:val="20"/>
          <w:szCs w:val="20"/>
        </w:rPr>
        <w:t>047501602</w:t>
      </w:r>
    </w:p>
    <w:bookmarkEnd w:id="3"/>
    <w:p w:rsidR="00402EF3" w:rsidRPr="00701027" w:rsidRDefault="00402EF3" w:rsidP="002828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7010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2828A2"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>__________________ Колобов В.В</w:t>
      </w:r>
      <w:r w:rsidRPr="00701027">
        <w:rPr>
          <w:rStyle w:val="a4"/>
          <w:rFonts w:ascii="Times New Roman" w:hAnsi="Times New Roman" w:cs="Times New Roman"/>
          <w:color w:val="000000"/>
          <w:sz w:val="20"/>
          <w:szCs w:val="20"/>
        </w:rPr>
        <w:t>.</w:t>
      </w:r>
    </w:p>
    <w:p w:rsidR="00402EF3" w:rsidRPr="002828A2" w:rsidRDefault="00402EF3" w:rsidP="002828A2">
      <w:pPr>
        <w:pStyle w:val="a3"/>
        <w:spacing w:before="0" w:beforeAutospacing="0" w:after="0" w:afterAutospacing="0"/>
        <w:ind w:left="-57" w:right="-57"/>
        <w:jc w:val="both"/>
        <w:rPr>
          <w:b/>
          <w:color w:val="000000"/>
          <w:sz w:val="17"/>
          <w:szCs w:val="17"/>
        </w:rPr>
      </w:pPr>
      <w:proofErr w:type="spellStart"/>
      <w:r w:rsidRPr="002828A2">
        <w:rPr>
          <w:rStyle w:val="a4"/>
          <w:color w:val="000000"/>
          <w:sz w:val="17"/>
          <w:szCs w:val="17"/>
        </w:rPr>
        <w:t>м.п</w:t>
      </w:r>
      <w:proofErr w:type="spellEnd"/>
    </w:p>
    <w:p w:rsidR="002830BC" w:rsidRPr="002828A2" w:rsidRDefault="002830BC" w:rsidP="002828A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4"/>
          <w:szCs w:val="14"/>
        </w:rPr>
      </w:pPr>
    </w:p>
    <w:sectPr w:rsidR="002830BC" w:rsidRPr="002828A2" w:rsidSect="00402E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EF3"/>
    <w:rsid w:val="00080098"/>
    <w:rsid w:val="00122E84"/>
    <w:rsid w:val="00256D8E"/>
    <w:rsid w:val="002828A2"/>
    <w:rsid w:val="002830BC"/>
    <w:rsid w:val="002B75CC"/>
    <w:rsid w:val="00381D8D"/>
    <w:rsid w:val="00402EF3"/>
    <w:rsid w:val="00406511"/>
    <w:rsid w:val="00422E53"/>
    <w:rsid w:val="004966A7"/>
    <w:rsid w:val="004D491A"/>
    <w:rsid w:val="00575CD7"/>
    <w:rsid w:val="005E36F5"/>
    <w:rsid w:val="00645B23"/>
    <w:rsid w:val="006F2834"/>
    <w:rsid w:val="00701027"/>
    <w:rsid w:val="00717B1F"/>
    <w:rsid w:val="00736DF6"/>
    <w:rsid w:val="00797453"/>
    <w:rsid w:val="007E2262"/>
    <w:rsid w:val="007F7358"/>
    <w:rsid w:val="00800C02"/>
    <w:rsid w:val="008558DF"/>
    <w:rsid w:val="00892262"/>
    <w:rsid w:val="00893A77"/>
    <w:rsid w:val="008F6C00"/>
    <w:rsid w:val="0090055E"/>
    <w:rsid w:val="00901E8C"/>
    <w:rsid w:val="00933E2C"/>
    <w:rsid w:val="009A5C32"/>
    <w:rsid w:val="00BB5AD3"/>
    <w:rsid w:val="00C06432"/>
    <w:rsid w:val="00C941C3"/>
    <w:rsid w:val="00D2405E"/>
    <w:rsid w:val="00E85DD5"/>
    <w:rsid w:val="00EF2549"/>
    <w:rsid w:val="00FB0699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2EF3"/>
    <w:rPr>
      <w:b/>
      <w:bCs/>
    </w:rPr>
  </w:style>
  <w:style w:type="character" w:customStyle="1" w:styleId="apple-converted-space">
    <w:name w:val="apple-converted-space"/>
    <w:basedOn w:val="a0"/>
    <w:rsid w:val="00402EF3"/>
  </w:style>
  <w:style w:type="character" w:styleId="a5">
    <w:name w:val="Hyperlink"/>
    <w:basedOn w:val="a0"/>
    <w:uiPriority w:val="99"/>
    <w:unhideWhenUsed/>
    <w:rsid w:val="00402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o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rom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rom74.ru" TargetMode="External"/><Relationship Id="rId5" Type="http://schemas.openxmlformats.org/officeDocument/2006/relationships/hyperlink" Target="http://www.mebel-f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rom74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2020-06-26T09:41:00Z</cp:lastPrinted>
  <dcterms:created xsi:type="dcterms:W3CDTF">2020-06-26T09:44:00Z</dcterms:created>
  <dcterms:modified xsi:type="dcterms:W3CDTF">2020-06-26T09:44:00Z</dcterms:modified>
</cp:coreProperties>
</file>